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18" w:rsidRPr="00274F8A" w:rsidRDefault="002B1318" w:rsidP="00AB419B">
      <w:pPr>
        <w:pStyle w:val="Default"/>
        <w:ind w:left="5760"/>
        <w:rPr>
          <w:lang w:val="lt-LT"/>
        </w:rPr>
      </w:pPr>
      <w:bookmarkStart w:id="0" w:name="_GoBack"/>
      <w:bookmarkEnd w:id="0"/>
      <w:r w:rsidRPr="00274F8A">
        <w:rPr>
          <w:lang w:val="lt-LT"/>
        </w:rPr>
        <w:t xml:space="preserve">PATVIRTINTA </w:t>
      </w:r>
    </w:p>
    <w:p w:rsidR="002B1318" w:rsidRPr="00274F8A" w:rsidRDefault="002B1318" w:rsidP="00AB419B">
      <w:pPr>
        <w:pStyle w:val="Default"/>
        <w:ind w:left="5760"/>
        <w:rPr>
          <w:lang w:val="lt-LT"/>
        </w:rPr>
      </w:pPr>
      <w:r w:rsidRPr="00274F8A">
        <w:rPr>
          <w:lang w:val="lt-LT"/>
        </w:rPr>
        <w:t>Klaipėdos “Smeltės” progimnazijos</w:t>
      </w:r>
    </w:p>
    <w:p w:rsidR="002B1318" w:rsidRPr="00274F8A" w:rsidRDefault="002B1318" w:rsidP="00AB419B">
      <w:pPr>
        <w:pStyle w:val="Default"/>
        <w:ind w:left="5760"/>
        <w:rPr>
          <w:lang w:val="lt-LT"/>
        </w:rPr>
      </w:pPr>
      <w:r w:rsidRPr="00274F8A">
        <w:rPr>
          <w:lang w:val="lt-LT"/>
        </w:rPr>
        <w:t xml:space="preserve">direktoriaus 2017 m. rugpjūčio 31 d. </w:t>
      </w:r>
    </w:p>
    <w:p w:rsidR="002B1318" w:rsidRPr="00274F8A" w:rsidRDefault="002B1318" w:rsidP="00AB419B">
      <w:pPr>
        <w:spacing w:after="0" w:line="240" w:lineRule="auto"/>
        <w:ind w:left="5760"/>
        <w:rPr>
          <w:rFonts w:ascii="Times New Roman" w:hAnsi="Times New Roman"/>
          <w:sz w:val="24"/>
          <w:szCs w:val="24"/>
          <w:lang w:val="lt-LT"/>
        </w:rPr>
      </w:pPr>
      <w:r w:rsidRPr="00274F8A">
        <w:rPr>
          <w:rFonts w:ascii="Times New Roman" w:hAnsi="Times New Roman"/>
          <w:sz w:val="24"/>
          <w:szCs w:val="24"/>
          <w:lang w:val="lt-LT"/>
        </w:rPr>
        <w:t>įsakymu Nr. V-160</w:t>
      </w:r>
    </w:p>
    <w:p w:rsidR="002B1318" w:rsidRPr="00274F8A" w:rsidRDefault="002B1318" w:rsidP="00780C1E">
      <w:pPr>
        <w:spacing w:after="0" w:line="240" w:lineRule="auto"/>
        <w:jc w:val="center"/>
        <w:rPr>
          <w:rFonts w:ascii="Times New Roman" w:hAnsi="Times New Roman"/>
          <w:sz w:val="24"/>
          <w:szCs w:val="24"/>
          <w:lang w:val="lt-LT"/>
        </w:rPr>
      </w:pPr>
    </w:p>
    <w:p w:rsidR="002B1318" w:rsidRPr="00274F8A" w:rsidRDefault="002B1318" w:rsidP="00780C1E">
      <w:pPr>
        <w:spacing w:after="0" w:line="240" w:lineRule="auto"/>
        <w:jc w:val="center"/>
        <w:rPr>
          <w:rFonts w:ascii="Times New Roman" w:hAnsi="Times New Roman"/>
          <w:b/>
          <w:sz w:val="24"/>
          <w:szCs w:val="24"/>
          <w:lang w:val="lt-LT"/>
        </w:rPr>
      </w:pPr>
      <w:r w:rsidRPr="00274F8A">
        <w:rPr>
          <w:rFonts w:ascii="Times New Roman" w:hAnsi="Times New Roman"/>
          <w:b/>
          <w:sz w:val="24"/>
          <w:szCs w:val="24"/>
          <w:lang w:val="lt-LT"/>
        </w:rPr>
        <w:t xml:space="preserve">KLAIPĖDOS </w:t>
      </w:r>
      <w:r>
        <w:rPr>
          <w:rFonts w:ascii="Times New Roman" w:hAnsi="Times New Roman"/>
          <w:b/>
          <w:sz w:val="24"/>
          <w:szCs w:val="24"/>
          <w:lang w:val="lt-LT"/>
        </w:rPr>
        <w:t>„</w:t>
      </w:r>
      <w:r w:rsidRPr="00274F8A">
        <w:rPr>
          <w:rFonts w:ascii="Times New Roman" w:hAnsi="Times New Roman"/>
          <w:b/>
          <w:sz w:val="24"/>
          <w:szCs w:val="24"/>
          <w:lang w:val="lt-LT"/>
        </w:rPr>
        <w:t>SMELTĖS</w:t>
      </w:r>
      <w:r>
        <w:rPr>
          <w:rFonts w:ascii="Times New Roman" w:hAnsi="Times New Roman"/>
          <w:b/>
          <w:sz w:val="24"/>
          <w:szCs w:val="24"/>
          <w:lang w:val="lt-LT"/>
        </w:rPr>
        <w:t>“</w:t>
      </w:r>
      <w:r w:rsidRPr="00274F8A">
        <w:rPr>
          <w:rFonts w:ascii="Times New Roman" w:hAnsi="Times New Roman"/>
          <w:b/>
          <w:sz w:val="24"/>
          <w:szCs w:val="24"/>
          <w:lang w:val="lt-LT"/>
        </w:rPr>
        <w:t xml:space="preserve"> PROGIMNAZIJOS</w:t>
      </w:r>
    </w:p>
    <w:p w:rsidR="002B1318" w:rsidRPr="00274F8A" w:rsidRDefault="002B1318" w:rsidP="00780C1E">
      <w:pPr>
        <w:spacing w:after="0" w:line="240" w:lineRule="auto"/>
        <w:jc w:val="center"/>
        <w:rPr>
          <w:rFonts w:ascii="Times New Roman" w:hAnsi="Times New Roman"/>
          <w:b/>
          <w:sz w:val="24"/>
          <w:szCs w:val="24"/>
          <w:lang w:val="lt-LT"/>
        </w:rPr>
      </w:pPr>
      <w:r w:rsidRPr="00274F8A">
        <w:rPr>
          <w:rFonts w:ascii="Times New Roman" w:hAnsi="Times New Roman"/>
          <w:b/>
          <w:sz w:val="24"/>
          <w:szCs w:val="24"/>
          <w:lang w:val="lt-LT"/>
        </w:rPr>
        <w:t>BENDRŲJŲ KOMPETENCIJŲ IR GYVENIMO ĮGŪDŽIŲ UGDYMO, PREVENCINIŲ IR KITŲ PROGRAMŲ INTEGRAVIMO Į UGDYMO TURINĮ IR TARPDALYKINĖS INTEGRACIJOS TVARKA</w:t>
      </w:r>
    </w:p>
    <w:p w:rsidR="002B1318" w:rsidRPr="00274F8A" w:rsidRDefault="002B1318" w:rsidP="00780C1E">
      <w:pPr>
        <w:spacing w:after="0" w:line="240" w:lineRule="auto"/>
        <w:jc w:val="center"/>
        <w:rPr>
          <w:rFonts w:ascii="Times New Roman" w:hAnsi="Times New Roman"/>
          <w:b/>
          <w:sz w:val="24"/>
          <w:szCs w:val="24"/>
          <w:lang w:val="lt-LT"/>
        </w:rPr>
      </w:pPr>
    </w:p>
    <w:p w:rsidR="002B1318" w:rsidRPr="00274F8A" w:rsidRDefault="002B1318" w:rsidP="00297996">
      <w:pPr>
        <w:jc w:val="center"/>
        <w:rPr>
          <w:rFonts w:ascii="Times New Roman" w:hAnsi="Times New Roman"/>
          <w:b/>
          <w:sz w:val="24"/>
          <w:szCs w:val="24"/>
          <w:lang w:val="lt-LT"/>
        </w:rPr>
      </w:pPr>
      <w:r w:rsidRPr="00274F8A">
        <w:rPr>
          <w:rFonts w:ascii="Times New Roman" w:hAnsi="Times New Roman"/>
          <w:b/>
          <w:sz w:val="24"/>
          <w:szCs w:val="24"/>
          <w:lang w:val="lt-LT"/>
        </w:rPr>
        <w:t>I SKYRIUS</w:t>
      </w:r>
    </w:p>
    <w:p w:rsidR="002B1318" w:rsidRPr="00274F8A" w:rsidRDefault="002B1318" w:rsidP="00297996">
      <w:pPr>
        <w:jc w:val="center"/>
        <w:rPr>
          <w:rFonts w:ascii="Times New Roman" w:hAnsi="Times New Roman"/>
          <w:b/>
          <w:sz w:val="24"/>
          <w:szCs w:val="24"/>
          <w:lang w:val="lt-LT"/>
        </w:rPr>
      </w:pPr>
      <w:r w:rsidRPr="00274F8A">
        <w:rPr>
          <w:rFonts w:ascii="Times New Roman" w:hAnsi="Times New Roman"/>
          <w:b/>
          <w:sz w:val="24"/>
          <w:szCs w:val="24"/>
          <w:lang w:val="lt-LT"/>
        </w:rPr>
        <w:t>BENDROSIOS NUOSTATOS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1. Bendrųjų kompetencijų ir gyvenimo įgūdžių ugdymo, prevencinių ir kitų programų integravimo į ugdymo turinį ir tarpdalykinės integracijos tvarka (toliau - Tvarka) nustato mokyklos bendrųjų kompetencijų ir gyvenimo įgūdžių ugdymo, prevencinių ir kitų programų integravimo į ugdymo turinį bei tarpdalykinės integracijos principus ir būdus.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2. Bendrųjų kompetencijų ir gyvenimo įgūdžių ugdymo, prevencinės ir kitos programos (toliau - Programos) integruojamos į mokomuosius dalykus, nedidinant mokyklos ugdymo plane nustatytų dalykui skirtų pamokų skaičiaus.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3. Bendrųjų kompetencijų ir gyvenimo įgūdžių ugdymo, prevencines ir kitas programas įgyvendina mokytojai, klasių vadovai, psichologas, socialinis pedagogas, sveikatos priežiūros ir kt. specialistai.</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4. Tvarkoje vartojamos sąvokos: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4.1.</w:t>
      </w:r>
      <w:r>
        <w:rPr>
          <w:rFonts w:ascii="Times New Roman" w:hAnsi="Times New Roman"/>
          <w:sz w:val="24"/>
          <w:szCs w:val="24"/>
          <w:lang w:val="lt-LT"/>
        </w:rPr>
        <w:t xml:space="preserve"> </w:t>
      </w:r>
      <w:r w:rsidRPr="00274F8A">
        <w:rPr>
          <w:rFonts w:ascii="Times New Roman" w:hAnsi="Times New Roman"/>
          <w:b/>
          <w:sz w:val="24"/>
          <w:szCs w:val="24"/>
          <w:lang w:val="lt-LT"/>
        </w:rPr>
        <w:t>Tarpdalykinė integracija</w:t>
      </w:r>
      <w:r w:rsidRPr="00274F8A">
        <w:rPr>
          <w:rFonts w:ascii="Times New Roman" w:hAnsi="Times New Roman"/>
          <w:sz w:val="24"/>
          <w:szCs w:val="24"/>
          <w:lang w:val="lt-LT"/>
        </w:rPr>
        <w:t xml:space="preserve"> – tai dviejų ar daugiau mokytojų ar specialistų ugdomoji veikla, kai vienos pamokos metu derinamas skirtingų dalykų ugdymo turinys, siekiant padidinti mokinių mokymosi motyvaciją ir mažinti mokymosi krūvį;</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4.2.</w:t>
      </w:r>
      <w:r>
        <w:rPr>
          <w:rFonts w:ascii="Times New Roman" w:hAnsi="Times New Roman"/>
          <w:sz w:val="24"/>
          <w:szCs w:val="24"/>
          <w:lang w:val="lt-LT"/>
        </w:rPr>
        <w:t xml:space="preserve"> </w:t>
      </w:r>
      <w:r w:rsidRPr="00274F8A">
        <w:rPr>
          <w:rFonts w:ascii="Times New Roman" w:hAnsi="Times New Roman"/>
          <w:b/>
          <w:sz w:val="24"/>
          <w:szCs w:val="24"/>
          <w:lang w:val="lt-LT"/>
        </w:rPr>
        <w:t>Integruojamoji programa</w:t>
      </w:r>
      <w:r w:rsidRPr="00274F8A">
        <w:rPr>
          <w:rFonts w:ascii="Times New Roman" w:hAnsi="Times New Roman"/>
          <w:sz w:val="24"/>
          <w:szCs w:val="24"/>
          <w:lang w:val="lt-LT"/>
        </w:rPr>
        <w:t xml:space="preserve"> – bendriesiems gebėjimams ugdyti skirta programa, integruojama į ugdymo sričių ar dalykų programas.</w:t>
      </w:r>
    </w:p>
    <w:p w:rsidR="002B1318" w:rsidRPr="00274F8A" w:rsidRDefault="002B1318" w:rsidP="002418C8">
      <w:pPr>
        <w:spacing w:after="0" w:line="240" w:lineRule="auto"/>
        <w:ind w:firstLine="720"/>
        <w:jc w:val="both"/>
        <w:rPr>
          <w:rFonts w:ascii="Times New Roman" w:hAnsi="Times New Roman"/>
          <w:sz w:val="24"/>
          <w:szCs w:val="24"/>
          <w:lang w:val="lt-LT"/>
        </w:rPr>
      </w:pPr>
    </w:p>
    <w:p w:rsidR="002B1318" w:rsidRPr="00274F8A" w:rsidRDefault="002B1318" w:rsidP="00297996">
      <w:pPr>
        <w:jc w:val="center"/>
        <w:rPr>
          <w:rFonts w:ascii="Times New Roman" w:hAnsi="Times New Roman"/>
          <w:b/>
          <w:sz w:val="24"/>
          <w:szCs w:val="24"/>
          <w:lang w:val="lt-LT"/>
        </w:rPr>
      </w:pPr>
      <w:r w:rsidRPr="00274F8A">
        <w:rPr>
          <w:rFonts w:ascii="Times New Roman" w:hAnsi="Times New Roman"/>
          <w:b/>
          <w:sz w:val="24"/>
          <w:szCs w:val="24"/>
          <w:lang w:val="lt-LT"/>
        </w:rPr>
        <w:t xml:space="preserve">II SKYRIUS </w:t>
      </w:r>
    </w:p>
    <w:p w:rsidR="002B1318" w:rsidRPr="00274F8A" w:rsidRDefault="002B1318" w:rsidP="00297996">
      <w:pPr>
        <w:jc w:val="center"/>
        <w:rPr>
          <w:rFonts w:ascii="Times New Roman" w:hAnsi="Times New Roman"/>
          <w:b/>
          <w:sz w:val="24"/>
          <w:szCs w:val="24"/>
          <w:lang w:val="lt-LT"/>
        </w:rPr>
      </w:pPr>
      <w:r w:rsidRPr="00274F8A">
        <w:rPr>
          <w:rFonts w:ascii="Times New Roman" w:hAnsi="Times New Roman"/>
          <w:b/>
          <w:sz w:val="24"/>
          <w:szCs w:val="24"/>
          <w:lang w:val="lt-LT"/>
        </w:rPr>
        <w:t>PROGRAMŲ INTEGRAVIMAS Į UGDYMO TURINĮ</w:t>
      </w:r>
    </w:p>
    <w:p w:rsidR="002B1318" w:rsidRPr="00274F8A" w:rsidRDefault="002B1318" w:rsidP="002418C8">
      <w:pPr>
        <w:spacing w:after="0"/>
        <w:ind w:firstLine="720"/>
        <w:jc w:val="both"/>
        <w:rPr>
          <w:rFonts w:ascii="Times New Roman" w:hAnsi="Times New Roman"/>
          <w:sz w:val="24"/>
          <w:szCs w:val="24"/>
          <w:lang w:val="lt-LT"/>
        </w:rPr>
      </w:pPr>
      <w:r w:rsidRPr="00274F8A">
        <w:rPr>
          <w:rFonts w:ascii="Times New Roman" w:hAnsi="Times New Roman"/>
          <w:sz w:val="24"/>
          <w:szCs w:val="24"/>
          <w:lang w:val="lt-LT"/>
        </w:rPr>
        <w:t>5. Programų integravimo principai:</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5.1. Integralumo principas. Integruojama į mokomuosius dalykus, klasės vadovo veiklą, projektinę veiklą ir neformalųjį ugdymą.</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5.2. Prieinamumo principas. Medžiagos turinys pateikiamas atsižvelgiant į mokinių amžiaus ir gebėjimų ypatumus.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5.3. Individualumo principas. Įgyvendinama atsižvelgiant į vaikų amžių, poreikius, patirtį, brandumą, gebėjimus, vertybinius ir religinius įsitikinimus. Mokinys turi teisę į privatumą.</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5.4. Konstruktyvumo principas. Atskleidžiamos ne vien problemos, bet skatinama ieškoti konstruktyvių jų sprendimo būdų.</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5.5 Veiksmingumo principas. Siekiama geros prevencinio ugdymo kokybės rezultatų vykdant bendrąją prevenciją laiku ir sistemingai, numatant ir apibrėžiant orientacinius ugdytinių pasiekimus, užtikrinant tinkamą mokytojų kvalifikaciją.</w:t>
      </w:r>
    </w:p>
    <w:p w:rsidR="002B1318" w:rsidRPr="00274F8A" w:rsidRDefault="002B1318" w:rsidP="005C6109">
      <w:pPr>
        <w:spacing w:after="0" w:line="240" w:lineRule="auto"/>
        <w:ind w:firstLine="720"/>
        <w:jc w:val="both"/>
        <w:rPr>
          <w:rFonts w:ascii="Times New Roman" w:hAnsi="Times New Roman"/>
          <w:sz w:val="24"/>
          <w:szCs w:val="24"/>
          <w:lang w:val="lt-LT"/>
        </w:rPr>
      </w:pPr>
      <w:r>
        <w:rPr>
          <w:rFonts w:ascii="Times New Roman" w:hAnsi="Times New Roman"/>
          <w:sz w:val="24"/>
          <w:szCs w:val="24"/>
          <w:lang w:val="lt-LT"/>
        </w:rPr>
        <w:t>6. Programų integravimo būdas. P</w:t>
      </w:r>
      <w:r w:rsidRPr="00274F8A">
        <w:rPr>
          <w:rFonts w:ascii="Times New Roman" w:hAnsi="Times New Roman"/>
          <w:sz w:val="24"/>
          <w:szCs w:val="24"/>
          <w:lang w:val="lt-LT"/>
        </w:rPr>
        <w:t>rogramos integruojamos į mokomuosius dalykus, neformalųjį švietimą, klasių vadovų ir projektinę veiklą.</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7. Siekiant mažinti mokymosi krūvius ir priartinti mokymąsi prie gyvenimo aktualijų, integruojama:</w:t>
      </w:r>
    </w:p>
    <w:p w:rsidR="002B1318" w:rsidRPr="00274F8A" w:rsidRDefault="002B1318" w:rsidP="002418C8">
      <w:pPr>
        <w:pStyle w:val="Default"/>
        <w:ind w:firstLine="720"/>
        <w:jc w:val="both"/>
        <w:rPr>
          <w:lang w:val="lt-LT"/>
        </w:rPr>
      </w:pPr>
      <w:r w:rsidRPr="00274F8A">
        <w:rPr>
          <w:lang w:val="lt-LT"/>
        </w:rPr>
        <w:t>7.1. Žmogaus saugos ugdymas pradinio ir pagrindinio ugdymo programoje organizuojamas vadovaujantis Žmogaus saugos bendrąja programa, patvirtinta Lietuvos Respublikos švietimo ir mokslo ministro 2012 m. liepos 18 d. įsakymu Nr. V-1159</w:t>
      </w:r>
      <w:r>
        <w:rPr>
          <w:lang w:val="lt-LT"/>
        </w:rPr>
        <w:t>:</w:t>
      </w:r>
      <w:r w:rsidRPr="00274F8A">
        <w:rPr>
          <w:lang w:val="lt-LT"/>
        </w:rPr>
        <w:t xml:space="preserve"> </w:t>
      </w:r>
    </w:p>
    <w:p w:rsidR="002B1318" w:rsidRPr="00274F8A" w:rsidRDefault="002B1318" w:rsidP="002418C8">
      <w:pPr>
        <w:pStyle w:val="Default"/>
        <w:ind w:firstLine="720"/>
        <w:jc w:val="both"/>
        <w:rPr>
          <w:lang w:val="lt-LT"/>
        </w:rPr>
      </w:pPr>
      <w:r w:rsidRPr="00274F8A">
        <w:rPr>
          <w:lang w:val="lt-LT"/>
        </w:rPr>
        <w:t xml:space="preserve">7.1.1. Žmogaus saugos bendroji programa, patvirtinta Lietuvos Respublikos švietimo ir mokslo ministro 2012 m. liepos 18 d. įsakymu Nr. V-1159 (Žin., 2012, Nr. 89-4668) (priešgaisrinė sauga ir saugus eismas) 1-4 kl. </w:t>
      </w:r>
      <w:r w:rsidRPr="00274F8A">
        <w:rPr>
          <w:color w:val="auto"/>
          <w:lang w:val="lt-LT"/>
        </w:rPr>
        <w:t xml:space="preserve">nemažiau kaip 6 val. </w:t>
      </w:r>
      <w:r w:rsidRPr="00274F8A">
        <w:rPr>
          <w:lang w:val="lt-LT"/>
        </w:rPr>
        <w:t xml:space="preserve">per metus integruojama </w:t>
      </w:r>
      <w:r w:rsidRPr="00274F8A">
        <w:rPr>
          <w:color w:val="auto"/>
          <w:lang w:val="lt-LT"/>
        </w:rPr>
        <w:t xml:space="preserve">(pasirinktinai) </w:t>
      </w:r>
      <w:r w:rsidRPr="00274F8A">
        <w:rPr>
          <w:lang w:val="lt-LT"/>
        </w:rPr>
        <w:t>į klasės vadovo veiklos užs</w:t>
      </w:r>
      <w:r>
        <w:rPr>
          <w:lang w:val="lt-LT"/>
        </w:rPr>
        <w:t>i</w:t>
      </w:r>
      <w:r w:rsidRPr="00274F8A">
        <w:rPr>
          <w:lang w:val="lt-LT"/>
        </w:rPr>
        <w:t>ėmimu</w:t>
      </w:r>
      <w:r>
        <w:rPr>
          <w:lang w:val="lt-LT"/>
        </w:rPr>
        <w:t>s</w:t>
      </w:r>
      <w:r w:rsidRPr="00274F8A">
        <w:rPr>
          <w:lang w:val="lt-LT"/>
        </w:rPr>
        <w:t>, pasaulio pažinimo, dailės ir technologijų, lietuvių k., kūno kultūros pamokas.</w:t>
      </w:r>
    </w:p>
    <w:p w:rsidR="002B1318" w:rsidRPr="00274F8A" w:rsidRDefault="002B1318" w:rsidP="002418C8">
      <w:pPr>
        <w:pStyle w:val="Default"/>
        <w:ind w:firstLine="720"/>
        <w:jc w:val="both"/>
        <w:rPr>
          <w:lang w:val="lt-LT"/>
        </w:rPr>
      </w:pPr>
      <w:r w:rsidRPr="00274F8A">
        <w:rPr>
          <w:lang w:val="lt-LT"/>
        </w:rPr>
        <w:t>7.1.2. Žmogaus saugos 5, 7 klasėse mokoma kaip atskiro dalyko (1 val.</w:t>
      </w:r>
      <w:r>
        <w:rPr>
          <w:lang w:val="lt-LT"/>
        </w:rPr>
        <w:t xml:space="preserve"> </w:t>
      </w:r>
      <w:r w:rsidRPr="00274F8A">
        <w:rPr>
          <w:lang w:val="lt-LT"/>
        </w:rPr>
        <w:t>/</w:t>
      </w:r>
      <w:r>
        <w:rPr>
          <w:lang w:val="lt-LT"/>
        </w:rPr>
        <w:t xml:space="preserve"> </w:t>
      </w:r>
      <w:r w:rsidRPr="00274F8A">
        <w:rPr>
          <w:lang w:val="lt-LT"/>
        </w:rPr>
        <w:t xml:space="preserve">sav.). </w:t>
      </w:r>
    </w:p>
    <w:p w:rsidR="002B1318" w:rsidRPr="00274F8A" w:rsidRDefault="002B1318" w:rsidP="002418C8">
      <w:pPr>
        <w:pStyle w:val="Default"/>
        <w:ind w:firstLine="720"/>
        <w:jc w:val="both"/>
        <w:rPr>
          <w:lang w:val="lt-LT"/>
        </w:rPr>
      </w:pPr>
      <w:r w:rsidRPr="00274F8A">
        <w:rPr>
          <w:lang w:val="lt-LT"/>
        </w:rPr>
        <w:t>7.2. Lietuvos Respublikos švietimo ir mokslo ministro 2006 m. kovo 17 d. įsakymu Nr. ISAK-494 patvirtinta Alkoholio, tabako ir kitų psichiką veikiančių medžiagų vartojimo prevencijos programa integruojama į dorinio ugdymo, gamtos ir socialinių mokslų, kūno kultūros programas, klasių vadovų, sveikatos priežiūros ir mokyklos specialistų (psichologo, socialinio pedagogo) veiklas:</w:t>
      </w:r>
    </w:p>
    <w:p w:rsidR="002B1318" w:rsidRPr="00274F8A" w:rsidRDefault="002B1318" w:rsidP="002418C8">
      <w:pPr>
        <w:pStyle w:val="Default"/>
        <w:ind w:firstLine="720"/>
        <w:jc w:val="both"/>
        <w:rPr>
          <w:color w:val="auto"/>
          <w:lang w:val="lt-LT"/>
        </w:rPr>
      </w:pPr>
      <w:r w:rsidRPr="00274F8A">
        <w:rPr>
          <w:lang w:val="lt-LT"/>
        </w:rPr>
        <w:t xml:space="preserve">7.2.1. priešmokykliniame ugdyme ir 1-4 kl. </w:t>
      </w:r>
      <w:r w:rsidRPr="00274F8A">
        <w:rPr>
          <w:color w:val="auto"/>
          <w:lang w:val="lt-LT"/>
        </w:rPr>
        <w:t>– nemažiau kaip 5 val. per metus (pasirinktinai) integruojama į klasės vadovo veiklos užs</w:t>
      </w:r>
      <w:r>
        <w:rPr>
          <w:color w:val="auto"/>
          <w:lang w:val="lt-LT"/>
        </w:rPr>
        <w:t>i</w:t>
      </w:r>
      <w:r w:rsidRPr="00274F8A">
        <w:rPr>
          <w:color w:val="auto"/>
          <w:lang w:val="lt-LT"/>
        </w:rPr>
        <w:t>ėmimus, lietuvių kalbos, pasaulio pažinimo, dailės ir technologijų, matematikos, dorinio ugdymo pamokas;</w:t>
      </w:r>
    </w:p>
    <w:p w:rsidR="002B1318" w:rsidRPr="00274F8A" w:rsidRDefault="002B1318" w:rsidP="002418C8">
      <w:pPr>
        <w:pStyle w:val="Default"/>
        <w:ind w:firstLine="720"/>
        <w:jc w:val="both"/>
        <w:rPr>
          <w:lang w:val="lt-LT"/>
        </w:rPr>
      </w:pPr>
      <w:r w:rsidRPr="00274F8A">
        <w:rPr>
          <w:lang w:val="lt-LT"/>
        </w:rPr>
        <w:t xml:space="preserve">7.2.2. 5-8 kl. </w:t>
      </w:r>
      <w:r w:rsidRPr="00274F8A">
        <w:rPr>
          <w:color w:val="auto"/>
          <w:lang w:val="lt-LT"/>
        </w:rPr>
        <w:t xml:space="preserve">– nemažiau kaip </w:t>
      </w:r>
      <w:r w:rsidRPr="00274F8A">
        <w:rPr>
          <w:lang w:val="lt-LT"/>
        </w:rPr>
        <w:t>6 val. per metus integruojamos į dorinio ugdymo (2 val.), 5-6 kl. gamtos ir žmogaus (2 val.), 7-8 kl. biologijos (2 val.), dailės ir technologijų (2 val.) pamokas, klasės valandėles (2 val.).</w:t>
      </w:r>
    </w:p>
    <w:p w:rsidR="002B1318" w:rsidRPr="00274F8A" w:rsidRDefault="002B1318" w:rsidP="002418C8">
      <w:pPr>
        <w:pStyle w:val="Default"/>
        <w:ind w:firstLine="720"/>
        <w:jc w:val="both"/>
        <w:rPr>
          <w:lang w:val="lt-LT"/>
        </w:rPr>
      </w:pPr>
      <w:r w:rsidRPr="00274F8A">
        <w:rPr>
          <w:lang w:val="lt-LT"/>
        </w:rPr>
        <w:t>7.3. Lietuvos Respublikos švietimo ir mokslo ministro 2016 m. spalio 25 d. įsakymu Nr. V-941 patvirtinta Sveikatos ir lytiškumo ugdymo bei rengimo šeimai bendroji programa, integruojama į klasių vadovų veiklą, visų dalykų programų turinį, neformalųjį švietimą:</w:t>
      </w:r>
    </w:p>
    <w:p w:rsidR="002B1318" w:rsidRPr="00274F8A" w:rsidRDefault="002B1318" w:rsidP="002418C8">
      <w:pPr>
        <w:pStyle w:val="Default"/>
        <w:ind w:firstLine="720"/>
        <w:jc w:val="both"/>
        <w:rPr>
          <w:color w:val="auto"/>
          <w:lang w:val="lt-LT"/>
        </w:rPr>
      </w:pPr>
      <w:r w:rsidRPr="00274F8A">
        <w:rPr>
          <w:lang w:val="lt-LT"/>
        </w:rPr>
        <w:t xml:space="preserve">7.3.1. 1-4 kl. – </w:t>
      </w:r>
      <w:r w:rsidRPr="00274F8A">
        <w:rPr>
          <w:color w:val="auto"/>
          <w:lang w:val="lt-LT"/>
        </w:rPr>
        <w:t>nemažiau kaip 6 val. per metus integruojamos (pasirinktinai) į klasės valandėles ir dorinio ugdymo, lietuvių kalbos, pasaulio pažinimo, kūno kultūros, dailės ir technologijų pamokas;</w:t>
      </w:r>
    </w:p>
    <w:p w:rsidR="002B1318" w:rsidRPr="00274F8A" w:rsidRDefault="002B1318" w:rsidP="002418C8">
      <w:pPr>
        <w:pStyle w:val="Default"/>
        <w:ind w:firstLine="720"/>
        <w:jc w:val="both"/>
        <w:rPr>
          <w:lang w:val="lt-LT"/>
        </w:rPr>
      </w:pPr>
      <w:r w:rsidRPr="00274F8A">
        <w:rPr>
          <w:color w:val="auto"/>
          <w:lang w:val="lt-LT"/>
        </w:rPr>
        <w:t>7.3.2. 5-8 kl.– nemažiau kaip 12 val.</w:t>
      </w:r>
      <w:r w:rsidRPr="00274F8A">
        <w:rPr>
          <w:color w:val="FF0000"/>
          <w:lang w:val="lt-LT"/>
        </w:rPr>
        <w:t xml:space="preserve"> </w:t>
      </w:r>
      <w:r w:rsidRPr="00274F8A">
        <w:rPr>
          <w:lang w:val="lt-LT"/>
        </w:rPr>
        <w:t>integruojamos: į klasės valandėles (4 val.), dorinio ugdymo pamokas (3 val.), lietuvių k. (2 val.), užsienio kalbų (2 val.), 5-6 kl. gamtos ir žmogaus (3 val.), 7-8 kl. biologijos (3 val.) pamokas, kūno kultūros ugdymo pamokas (2 val.);</w:t>
      </w:r>
    </w:p>
    <w:p w:rsidR="002B1318" w:rsidRPr="00274F8A" w:rsidRDefault="002B1318" w:rsidP="002418C8">
      <w:pPr>
        <w:pStyle w:val="Default"/>
        <w:ind w:firstLine="720"/>
        <w:jc w:val="both"/>
        <w:rPr>
          <w:color w:val="FF0000"/>
          <w:lang w:val="lt-LT"/>
        </w:rPr>
      </w:pPr>
      <w:r w:rsidRPr="00274F8A">
        <w:rPr>
          <w:lang w:val="lt-LT"/>
        </w:rPr>
        <w:t>7.3.3</w:t>
      </w:r>
      <w:r w:rsidRPr="00274F8A">
        <w:rPr>
          <w:color w:val="auto"/>
          <w:lang w:val="lt-LT"/>
        </w:rPr>
        <w:t>. vienas programos visumą apimantis užsiėmimas organizuojamas bendros ugdymo dienos metu</w:t>
      </w:r>
      <w:r w:rsidRPr="00274F8A">
        <w:rPr>
          <w:color w:val="FF0000"/>
          <w:lang w:val="lt-LT"/>
        </w:rPr>
        <w:t>.</w:t>
      </w:r>
    </w:p>
    <w:p w:rsidR="002B1318" w:rsidRPr="00274F8A" w:rsidRDefault="002B1318" w:rsidP="002418C8">
      <w:pPr>
        <w:pStyle w:val="Default"/>
        <w:ind w:firstLine="720"/>
        <w:jc w:val="both"/>
        <w:rPr>
          <w:color w:val="auto"/>
          <w:lang w:val="lt-LT"/>
        </w:rPr>
      </w:pPr>
      <w:r w:rsidRPr="00274F8A">
        <w:rPr>
          <w:lang w:val="lt-LT"/>
        </w:rPr>
        <w:t>7.4</w:t>
      </w:r>
      <w:r w:rsidRPr="00274F8A">
        <w:rPr>
          <w:color w:val="auto"/>
          <w:lang w:val="lt-LT"/>
        </w:rPr>
        <w:t xml:space="preserve">. Lietuvos Respublikos Švietimo įstatymo Nr. I-1489 1, 2, 19, 23, 43, 46, 47, 49, 56, 58, 59 straipsnių pakeitimo ir įstatymo papildymo 231, 232 straipsniais įstatymu 2016 m. spalio 18 d. Nr. XII-2685 patvirtintas prevencinių programų įgyvendinimas mokykloje. Remiantis tuo, smurto ir patyčių prevencijos programa OLWEUS integruojama į 1-8 kl. klasės valandėles (nemažiau kaip 10 val.), dorinio ugdymo (2 val.), pasaulio pažinimo (1 val.), gamtos ir žmogaus (1 val.), biologijos (1 val.), dailės  (2 val.), užsienio kalbų (2 val.) dalykų pamokas. </w:t>
      </w:r>
    </w:p>
    <w:p w:rsidR="002B1318" w:rsidRDefault="002B1318" w:rsidP="00663E85">
      <w:pPr>
        <w:pStyle w:val="Default"/>
        <w:ind w:firstLine="720"/>
        <w:jc w:val="both"/>
        <w:rPr>
          <w:color w:val="auto"/>
          <w:lang w:val="lt-LT"/>
        </w:rPr>
      </w:pPr>
      <w:r w:rsidRPr="00274F8A">
        <w:rPr>
          <w:color w:val="auto"/>
          <w:lang w:val="lt-LT"/>
        </w:rPr>
        <w:t xml:space="preserve">7.5. Ugdymo karjerai programa, patvirtinta Lietuvos Respublikos švietimo ir mokslo ministro 2014 m. sausio 15 d. įsakymu Nr. V-72, 1-8 kl. integruojama į klasės valandėles (nemažiau kaip 3 val.), 5- 8 kl. technologijų pamokas </w:t>
      </w:r>
      <w:r>
        <w:rPr>
          <w:color w:val="auto"/>
          <w:lang w:val="lt-LT"/>
        </w:rPr>
        <w:t xml:space="preserve">(2 val.). </w:t>
      </w:r>
    </w:p>
    <w:p w:rsidR="002B1318" w:rsidRPr="00274F8A" w:rsidRDefault="002B1318" w:rsidP="00663E85">
      <w:pPr>
        <w:pStyle w:val="Default"/>
        <w:ind w:firstLine="720"/>
        <w:jc w:val="both"/>
        <w:rPr>
          <w:color w:val="auto"/>
          <w:lang w:val="lt-LT"/>
        </w:rPr>
      </w:pPr>
      <w:r>
        <w:rPr>
          <w:color w:val="auto"/>
          <w:lang w:val="lt-LT"/>
        </w:rPr>
        <w:t>V</w:t>
      </w:r>
      <w:r w:rsidRPr="00274F8A">
        <w:rPr>
          <w:color w:val="auto"/>
          <w:lang w:val="lt-LT"/>
        </w:rPr>
        <w:t>ienas programos visumą apimantis užsiėmimas organizuojamas bendros ugdymo dienos metu.</w:t>
      </w:r>
    </w:p>
    <w:p w:rsidR="002B1318" w:rsidRPr="00274F8A" w:rsidRDefault="002B1318" w:rsidP="002418C8">
      <w:pPr>
        <w:pStyle w:val="Default"/>
        <w:ind w:firstLine="720"/>
        <w:jc w:val="both"/>
        <w:rPr>
          <w:lang w:val="lt-LT"/>
        </w:rPr>
      </w:pPr>
      <w:r w:rsidRPr="00274F8A">
        <w:rPr>
          <w:lang w:val="lt-LT"/>
        </w:rPr>
        <w:t xml:space="preserve">7.6 Etninės kultūros ugdymas organizuojamas vadovaujantis Pagrindinio ugdymo etninės kultūros bendrąja programa, patvirtinta Lietuvos Respublikos švietimo ir mokslo ministro 2012 m. balandžio 12 d. įsakymu Nr. ISAK-651: </w:t>
      </w:r>
    </w:p>
    <w:p w:rsidR="002B1318" w:rsidRPr="00274F8A" w:rsidRDefault="002B1318" w:rsidP="002418C8">
      <w:pPr>
        <w:pStyle w:val="Default"/>
        <w:ind w:firstLine="720"/>
        <w:jc w:val="both"/>
        <w:rPr>
          <w:lang w:val="lt-LT"/>
        </w:rPr>
      </w:pPr>
      <w:r w:rsidRPr="00274F8A">
        <w:rPr>
          <w:lang w:val="lt-LT"/>
        </w:rPr>
        <w:t>7.6.1. 1-8 klasėse programa įgyvendinama neformaliojo švietimo srityje - meninių kolektyvų (folkloro ir vokalinių ansamblių, chorų ir kt. meninės pakraipos  būrelių) vadovai įgyvendina programos etnokultūrinės raiškos veiklą, ją pagal reikmes ir galimybes papildo pasirinktomis etninės kultūros vertybių bei reiškinių pažinimo ir vertinimo veiklos srities temomis;</w:t>
      </w:r>
    </w:p>
    <w:p w:rsidR="002B1318" w:rsidRPr="00274F8A" w:rsidRDefault="002B1318" w:rsidP="002418C8">
      <w:pPr>
        <w:pStyle w:val="Default"/>
        <w:ind w:firstLine="720"/>
        <w:jc w:val="both"/>
        <w:rPr>
          <w:color w:val="auto"/>
          <w:lang w:val="lt-LT"/>
        </w:rPr>
      </w:pPr>
      <w:r w:rsidRPr="00274F8A">
        <w:rPr>
          <w:lang w:val="lt-LT"/>
        </w:rPr>
        <w:t xml:space="preserve">7.6.2. </w:t>
      </w:r>
      <w:r w:rsidRPr="00274F8A">
        <w:rPr>
          <w:color w:val="auto"/>
          <w:lang w:val="lt-LT"/>
        </w:rPr>
        <w:t>vienas programos visumą apimantis užsiėmimas organizuojamas bendros ugdymo dienos metu.</w:t>
      </w:r>
    </w:p>
    <w:p w:rsidR="002B1318" w:rsidRPr="00274F8A" w:rsidRDefault="002B1318" w:rsidP="002418C8">
      <w:pPr>
        <w:pStyle w:val="Default"/>
        <w:ind w:firstLine="720"/>
        <w:jc w:val="both"/>
        <w:rPr>
          <w:color w:val="auto"/>
          <w:lang w:val="lt-LT"/>
        </w:rPr>
      </w:pPr>
      <w:r w:rsidRPr="00274F8A">
        <w:rPr>
          <w:lang w:val="lt-LT"/>
        </w:rPr>
        <w:t xml:space="preserve">8. Dalykų ar jų dalies turinio integracija ir integruotų pamokų temos aptariamos metodinėse grupėse, integruotos pamokos fiksuojamos mokyklos mėnesių planuose, </w:t>
      </w:r>
      <w:r w:rsidRPr="00274F8A">
        <w:rPr>
          <w:color w:val="auto"/>
          <w:lang w:val="lt-LT"/>
        </w:rPr>
        <w:t xml:space="preserve">integruotos temos fiksuojamos ilgalaikiuose planuose. </w:t>
      </w:r>
    </w:p>
    <w:p w:rsidR="002B1318" w:rsidRPr="00274F8A" w:rsidRDefault="002B1318" w:rsidP="002418C8">
      <w:pPr>
        <w:pStyle w:val="Default"/>
        <w:ind w:firstLine="720"/>
        <w:jc w:val="both"/>
        <w:rPr>
          <w:color w:val="auto"/>
          <w:lang w:val="lt-LT"/>
        </w:rPr>
      </w:pPr>
      <w:r w:rsidRPr="00274F8A">
        <w:rPr>
          <w:color w:val="auto"/>
          <w:lang w:val="lt-LT"/>
        </w:rPr>
        <w:t xml:space="preserve">9. Programų turinio planavimas: </w:t>
      </w:r>
    </w:p>
    <w:p w:rsidR="002B1318" w:rsidRPr="00274F8A" w:rsidRDefault="002B1318" w:rsidP="002418C8">
      <w:pPr>
        <w:pStyle w:val="Default"/>
        <w:ind w:firstLine="720"/>
        <w:jc w:val="both"/>
        <w:rPr>
          <w:color w:val="auto"/>
          <w:lang w:val="lt-LT"/>
        </w:rPr>
      </w:pPr>
      <w:r w:rsidRPr="00274F8A">
        <w:rPr>
          <w:color w:val="auto"/>
          <w:lang w:val="lt-LT"/>
        </w:rPr>
        <w:t>9.1. progimnazijoje dirbantys specialistai (psichologas, socialinis pedagogas) parengia temų sąrašą pagal įgyvendinamas programas, kurias jie kartu su klasių vadovais/dalykų mokytojais gali integruoti į klasės valandėles/dėstomus dalykus;</w:t>
      </w:r>
    </w:p>
    <w:p w:rsidR="002B1318" w:rsidRPr="00274F8A" w:rsidRDefault="002B1318" w:rsidP="002418C8">
      <w:pPr>
        <w:pStyle w:val="Default"/>
        <w:ind w:firstLine="720"/>
        <w:jc w:val="both"/>
        <w:rPr>
          <w:lang w:val="lt-LT"/>
        </w:rPr>
      </w:pPr>
      <w:r w:rsidRPr="00274F8A">
        <w:rPr>
          <w:lang w:val="lt-LT"/>
        </w:rPr>
        <w:t xml:space="preserve">9.2. priešmokyklinės grupės pedagogas ir pradinių klasių mokytojai integruojamas temas rašo elektroniniame dienyne, ilgalaikiuose planuose; </w:t>
      </w:r>
    </w:p>
    <w:p w:rsidR="002B1318" w:rsidRPr="00274F8A" w:rsidRDefault="002B1318" w:rsidP="002418C8">
      <w:pPr>
        <w:pStyle w:val="Default"/>
        <w:ind w:firstLine="720"/>
        <w:jc w:val="both"/>
        <w:rPr>
          <w:lang w:val="lt-LT"/>
        </w:rPr>
      </w:pPr>
      <w:r w:rsidRPr="00274F8A">
        <w:rPr>
          <w:lang w:val="lt-LT"/>
        </w:rPr>
        <w:t xml:space="preserve">9.3. dalykų mokytojai, planuodami dėstomo dalyko turinį, pasirenka klasės lygiui ir dalykui tinkamą integruojamos programos temą ir ją įrašo į </w:t>
      </w:r>
      <w:r w:rsidRPr="00274F8A">
        <w:rPr>
          <w:color w:val="auto"/>
          <w:lang w:val="lt-LT"/>
        </w:rPr>
        <w:t xml:space="preserve">ilgalaikį planą, įrašo elektroniniame dienyne; </w:t>
      </w:r>
    </w:p>
    <w:p w:rsidR="002B1318" w:rsidRPr="00274F8A" w:rsidRDefault="002B1318" w:rsidP="002418C8">
      <w:pPr>
        <w:spacing w:after="0"/>
        <w:ind w:firstLine="720"/>
        <w:jc w:val="both"/>
        <w:rPr>
          <w:rFonts w:ascii="Times New Roman" w:hAnsi="Times New Roman"/>
          <w:sz w:val="24"/>
          <w:szCs w:val="24"/>
          <w:lang w:val="lt-LT"/>
        </w:rPr>
      </w:pPr>
      <w:r w:rsidRPr="00274F8A">
        <w:rPr>
          <w:rFonts w:ascii="Times New Roman" w:hAnsi="Times New Roman"/>
          <w:sz w:val="24"/>
          <w:szCs w:val="24"/>
          <w:lang w:val="lt-LT"/>
        </w:rPr>
        <w:t>9.4. klasių vadovai konkretizuoja integruojamų programų temas, atsižvelgdami į mokinių amžių, patirtį, individualius ar grupės poreikius, ugdomosios veiklos pobūdį, ir jas įrašo į klasės veiklos planus;</w:t>
      </w:r>
    </w:p>
    <w:p w:rsidR="002B1318" w:rsidRPr="00274F8A" w:rsidRDefault="002B1318" w:rsidP="002418C8">
      <w:pPr>
        <w:spacing w:after="0" w:line="240" w:lineRule="auto"/>
        <w:ind w:firstLine="720"/>
        <w:jc w:val="both"/>
        <w:rPr>
          <w:rFonts w:ascii="Times New Roman" w:hAnsi="Times New Roman"/>
          <w:sz w:val="24"/>
          <w:szCs w:val="24"/>
          <w:lang w:val="lt-LT"/>
        </w:rPr>
      </w:pPr>
      <w:r w:rsidRPr="00274F8A">
        <w:rPr>
          <w:rFonts w:ascii="Times New Roman" w:hAnsi="Times New Roman"/>
          <w:sz w:val="24"/>
          <w:szCs w:val="24"/>
          <w:lang w:val="lt-LT"/>
        </w:rPr>
        <w:t xml:space="preserve">9.5. programų integracija į dalykų ir neformaliojo švietimo veiklą aptariama metodinių grupių susirinkimuose </w:t>
      </w:r>
      <w:r w:rsidRPr="00274F8A">
        <w:rPr>
          <w:rFonts w:ascii="Times New Roman" w:hAnsi="Times New Roman"/>
          <w:sz w:val="24"/>
          <w:szCs w:val="24"/>
          <w:u w:val="single"/>
          <w:lang w:val="lt-LT"/>
        </w:rPr>
        <w:t>iki rugpjūčio 31d.</w:t>
      </w:r>
      <w:r w:rsidRPr="00274F8A">
        <w:rPr>
          <w:rFonts w:ascii="Times New Roman" w:hAnsi="Times New Roman"/>
          <w:sz w:val="24"/>
          <w:szCs w:val="24"/>
          <w:lang w:val="lt-LT"/>
        </w:rPr>
        <w:t xml:space="preserve"> Parengiami prevencinių ir kitų programų integracijos į ugdymo turinį planai. Juos patvirtina mokyklos direktoriaus pavaduotojai ugdymui, kuruojantys atskirų dalykų ugdymą ir klasių vadovų veiklą. </w:t>
      </w:r>
    </w:p>
    <w:p w:rsidR="002B1318" w:rsidRPr="00274F8A" w:rsidRDefault="002B1318" w:rsidP="002418C8">
      <w:pPr>
        <w:spacing w:after="0" w:line="240" w:lineRule="auto"/>
        <w:ind w:firstLine="720"/>
        <w:jc w:val="both"/>
        <w:rPr>
          <w:rFonts w:ascii="Times New Roman" w:hAnsi="Times New Roman"/>
          <w:sz w:val="24"/>
          <w:szCs w:val="24"/>
          <w:lang w:val="lt-LT"/>
        </w:rPr>
      </w:pPr>
    </w:p>
    <w:p w:rsidR="002B1318" w:rsidRPr="00274F8A" w:rsidRDefault="002B1318" w:rsidP="002418C8">
      <w:pPr>
        <w:pStyle w:val="Default"/>
        <w:jc w:val="center"/>
        <w:rPr>
          <w:b/>
          <w:bCs/>
          <w:lang w:val="lt-LT"/>
        </w:rPr>
      </w:pPr>
      <w:r w:rsidRPr="00274F8A">
        <w:rPr>
          <w:b/>
          <w:bCs/>
          <w:lang w:val="lt-LT"/>
        </w:rPr>
        <w:t>III SKYRIUS</w:t>
      </w:r>
    </w:p>
    <w:p w:rsidR="002B1318" w:rsidRPr="00274F8A" w:rsidRDefault="002B1318" w:rsidP="002418C8">
      <w:pPr>
        <w:pStyle w:val="Default"/>
        <w:jc w:val="center"/>
        <w:rPr>
          <w:b/>
          <w:bCs/>
          <w:lang w:val="lt-LT"/>
        </w:rPr>
      </w:pPr>
      <w:r w:rsidRPr="00274F8A">
        <w:rPr>
          <w:b/>
          <w:bCs/>
          <w:lang w:val="lt-LT"/>
        </w:rPr>
        <w:t>TARPDALYKINĖ INTEGRACIJA</w:t>
      </w:r>
    </w:p>
    <w:p w:rsidR="002B1318" w:rsidRPr="00274F8A" w:rsidRDefault="002B1318" w:rsidP="00AE2E2E">
      <w:pPr>
        <w:pStyle w:val="Default"/>
        <w:jc w:val="both"/>
        <w:rPr>
          <w:lang w:val="lt-LT"/>
        </w:rPr>
      </w:pPr>
    </w:p>
    <w:p w:rsidR="002B1318" w:rsidRPr="00274F8A" w:rsidRDefault="002B1318" w:rsidP="002418C8">
      <w:pPr>
        <w:pStyle w:val="Default"/>
        <w:ind w:firstLine="720"/>
        <w:jc w:val="both"/>
        <w:rPr>
          <w:lang w:val="lt-LT"/>
        </w:rPr>
      </w:pPr>
      <w:r w:rsidRPr="00274F8A">
        <w:rPr>
          <w:lang w:val="lt-LT"/>
        </w:rPr>
        <w:t xml:space="preserve">10. Integruojant informacinių technologijų ugdymo turinį į kitus dalykus: 8 klasėje - IT ugdymo turinys derinamas su kitų dalykų mokytojais. </w:t>
      </w:r>
    </w:p>
    <w:p w:rsidR="002B1318" w:rsidRPr="00274F8A" w:rsidRDefault="002B1318" w:rsidP="002418C8">
      <w:pPr>
        <w:pStyle w:val="Default"/>
        <w:ind w:firstLine="720"/>
        <w:jc w:val="both"/>
        <w:rPr>
          <w:lang w:val="lt-LT"/>
        </w:rPr>
      </w:pPr>
      <w:r w:rsidRPr="00274F8A">
        <w:rPr>
          <w:lang w:val="lt-LT"/>
        </w:rPr>
        <w:t xml:space="preserve">11. Kai organizuojama integruota pamoka, ją planuoja ir pamokoje dirba du mokytojai arba dalyko mokytojas ir specialistas. </w:t>
      </w:r>
    </w:p>
    <w:p w:rsidR="002B1318" w:rsidRPr="00274F8A" w:rsidRDefault="002B1318" w:rsidP="002418C8">
      <w:pPr>
        <w:pStyle w:val="Default"/>
        <w:ind w:firstLine="720"/>
        <w:jc w:val="both"/>
        <w:rPr>
          <w:lang w:val="lt-LT"/>
        </w:rPr>
      </w:pPr>
    </w:p>
    <w:p w:rsidR="002B1318" w:rsidRPr="00274F8A" w:rsidRDefault="002B1318" w:rsidP="002418C8">
      <w:pPr>
        <w:pStyle w:val="Default"/>
        <w:jc w:val="center"/>
        <w:rPr>
          <w:b/>
          <w:bCs/>
          <w:lang w:val="lt-LT"/>
        </w:rPr>
      </w:pPr>
      <w:r w:rsidRPr="00274F8A">
        <w:rPr>
          <w:b/>
          <w:bCs/>
          <w:lang w:val="lt-LT"/>
        </w:rPr>
        <w:t>IV SKYRIUS</w:t>
      </w:r>
    </w:p>
    <w:p w:rsidR="002B1318" w:rsidRPr="00274F8A" w:rsidRDefault="002B1318" w:rsidP="002418C8">
      <w:pPr>
        <w:pStyle w:val="Default"/>
        <w:jc w:val="center"/>
        <w:rPr>
          <w:b/>
          <w:bCs/>
          <w:lang w:val="lt-LT"/>
        </w:rPr>
      </w:pPr>
      <w:r w:rsidRPr="00274F8A">
        <w:rPr>
          <w:b/>
          <w:bCs/>
          <w:lang w:val="lt-LT"/>
        </w:rPr>
        <w:t>MOKINIŲ PASIEKIMŲ VERTINIMAS</w:t>
      </w:r>
    </w:p>
    <w:p w:rsidR="002B1318" w:rsidRPr="00274F8A" w:rsidRDefault="002B1318" w:rsidP="00AE2E2E">
      <w:pPr>
        <w:pStyle w:val="Default"/>
        <w:jc w:val="both"/>
        <w:rPr>
          <w:lang w:val="lt-LT"/>
        </w:rPr>
      </w:pPr>
      <w:r w:rsidRPr="00274F8A">
        <w:rPr>
          <w:b/>
          <w:bCs/>
          <w:lang w:val="lt-LT"/>
        </w:rPr>
        <w:t xml:space="preserve"> </w:t>
      </w:r>
    </w:p>
    <w:p w:rsidR="002B1318" w:rsidRPr="00274F8A" w:rsidRDefault="002B1318" w:rsidP="002418C8">
      <w:pPr>
        <w:pStyle w:val="Default"/>
        <w:ind w:firstLine="720"/>
        <w:jc w:val="both"/>
        <w:rPr>
          <w:lang w:val="lt-LT"/>
        </w:rPr>
      </w:pPr>
      <w:r w:rsidRPr="00274F8A">
        <w:rPr>
          <w:lang w:val="lt-LT"/>
        </w:rPr>
        <w:t xml:space="preserve">12. Integruojamų programų ir dalykų mokinių ugdymosi pasiekimai vertinami pagal </w:t>
      </w:r>
      <w:r>
        <w:rPr>
          <w:lang w:val="lt-LT"/>
        </w:rPr>
        <w:t>p</w:t>
      </w:r>
      <w:r w:rsidRPr="00274F8A">
        <w:rPr>
          <w:lang w:val="lt-LT"/>
        </w:rPr>
        <w:t xml:space="preserve">rogramose pateiktus reikalavimus: ką mokinys privalo žinoti, gebėti, kokius įgūdžius ir vertybines nuostatas turi įgyti. </w:t>
      </w:r>
    </w:p>
    <w:p w:rsidR="002B1318" w:rsidRPr="00274F8A" w:rsidRDefault="002B1318" w:rsidP="002418C8">
      <w:pPr>
        <w:pStyle w:val="Default"/>
        <w:ind w:firstLine="720"/>
        <w:jc w:val="both"/>
        <w:rPr>
          <w:lang w:val="lt-LT"/>
        </w:rPr>
      </w:pPr>
      <w:r w:rsidRPr="00274F8A">
        <w:rPr>
          <w:lang w:val="lt-LT"/>
        </w:rPr>
        <w:t xml:space="preserve">13. Vertinant taikomi neformaliojo – formuojamojo – vertinimo metodai ir būdai. </w:t>
      </w:r>
    </w:p>
    <w:p w:rsidR="002B1318" w:rsidRPr="00274F8A" w:rsidRDefault="002B1318" w:rsidP="002418C8">
      <w:pPr>
        <w:pStyle w:val="Default"/>
        <w:ind w:firstLine="720"/>
        <w:jc w:val="both"/>
        <w:rPr>
          <w:lang w:val="lt-LT"/>
        </w:rPr>
      </w:pPr>
      <w:r w:rsidRPr="00274F8A">
        <w:rPr>
          <w:lang w:val="lt-LT"/>
        </w:rPr>
        <w:t xml:space="preserve">14. Mokomųjų dalykų integruotų pamokų apskaitai užtikrinti integruojamųjų pamokų turinys fiksuojamas elektroniniame dienyne skiltyje „Pamokos turinys“ (dienyne fiksuojamas du kartus, abiejų dalykų </w:t>
      </w:r>
      <w:r>
        <w:rPr>
          <w:lang w:val="lt-LT"/>
        </w:rPr>
        <w:t>apskaitai skirtuose puslapiuose</w:t>
      </w:r>
      <w:r w:rsidRPr="00274F8A">
        <w:rPr>
          <w:lang w:val="lt-LT"/>
        </w:rPr>
        <w:t>)</w:t>
      </w:r>
      <w:r>
        <w:rPr>
          <w:lang w:val="lt-LT"/>
        </w:rPr>
        <w:t>.</w:t>
      </w:r>
      <w:r w:rsidRPr="00274F8A">
        <w:rPr>
          <w:lang w:val="lt-LT"/>
        </w:rPr>
        <w:t xml:space="preserve"> </w:t>
      </w:r>
    </w:p>
    <w:p w:rsidR="002B1318" w:rsidRPr="00274F8A" w:rsidRDefault="002B1318" w:rsidP="002418C8">
      <w:pPr>
        <w:pStyle w:val="Default"/>
        <w:ind w:firstLine="720"/>
        <w:jc w:val="both"/>
        <w:rPr>
          <w:lang w:val="lt-LT"/>
        </w:rPr>
      </w:pPr>
    </w:p>
    <w:p w:rsidR="002B1318" w:rsidRPr="00274F8A" w:rsidRDefault="002B1318" w:rsidP="002418C8">
      <w:pPr>
        <w:pStyle w:val="Default"/>
        <w:jc w:val="center"/>
        <w:rPr>
          <w:b/>
          <w:bCs/>
          <w:lang w:val="lt-LT"/>
        </w:rPr>
      </w:pPr>
      <w:r w:rsidRPr="00274F8A">
        <w:rPr>
          <w:b/>
          <w:bCs/>
          <w:lang w:val="lt-LT"/>
        </w:rPr>
        <w:t>V SKYRIUS</w:t>
      </w:r>
    </w:p>
    <w:p w:rsidR="002B1318" w:rsidRPr="00274F8A" w:rsidRDefault="002B1318" w:rsidP="002418C8">
      <w:pPr>
        <w:pStyle w:val="Default"/>
        <w:jc w:val="center"/>
        <w:rPr>
          <w:b/>
          <w:bCs/>
          <w:lang w:val="lt-LT"/>
        </w:rPr>
      </w:pPr>
      <w:r w:rsidRPr="00274F8A">
        <w:rPr>
          <w:b/>
          <w:bCs/>
          <w:lang w:val="lt-LT"/>
        </w:rPr>
        <w:t>BAIGIAMOSIOS NUOSTATOS</w:t>
      </w:r>
    </w:p>
    <w:p w:rsidR="002B1318" w:rsidRPr="00274F8A" w:rsidRDefault="002B1318" w:rsidP="00AE2E2E">
      <w:pPr>
        <w:pStyle w:val="Default"/>
        <w:jc w:val="both"/>
        <w:rPr>
          <w:lang w:val="lt-LT"/>
        </w:rPr>
      </w:pPr>
      <w:r w:rsidRPr="00274F8A">
        <w:rPr>
          <w:b/>
          <w:bCs/>
          <w:lang w:val="lt-LT"/>
        </w:rPr>
        <w:t xml:space="preserve"> </w:t>
      </w:r>
    </w:p>
    <w:p w:rsidR="002B1318" w:rsidRPr="00274F8A" w:rsidRDefault="002B1318" w:rsidP="002418C8">
      <w:pPr>
        <w:pStyle w:val="Default"/>
        <w:ind w:firstLine="720"/>
        <w:jc w:val="both"/>
        <w:rPr>
          <w:lang w:val="lt-LT"/>
        </w:rPr>
      </w:pPr>
      <w:r w:rsidRPr="00274F8A">
        <w:rPr>
          <w:lang w:val="lt-LT"/>
        </w:rPr>
        <w:t xml:space="preserve">15. Programų integravimą į ugdymo turinį koordinuoja mokyklos direktoriaus pavaduotojai ugdymui, kuruojantys atskirų dalykų ugdymą ir klasių vadovų veiklą. </w:t>
      </w:r>
    </w:p>
    <w:p w:rsidR="002B1318" w:rsidRPr="00274F8A" w:rsidRDefault="002B1318" w:rsidP="00735FB0">
      <w:pPr>
        <w:jc w:val="center"/>
        <w:rPr>
          <w:rFonts w:ascii="Times New Roman" w:hAnsi="Times New Roman"/>
          <w:sz w:val="24"/>
          <w:szCs w:val="24"/>
          <w:lang w:val="lt-LT"/>
        </w:rPr>
      </w:pPr>
      <w:r w:rsidRPr="00274F8A">
        <w:rPr>
          <w:rFonts w:ascii="Times New Roman" w:hAnsi="Times New Roman"/>
          <w:b/>
          <w:bCs/>
          <w:sz w:val="24"/>
          <w:szCs w:val="24"/>
          <w:lang w:val="lt-LT"/>
        </w:rPr>
        <w:t>______________________</w:t>
      </w:r>
    </w:p>
    <w:sectPr w:rsidR="002B1318" w:rsidRPr="00274F8A" w:rsidSect="005C2C81">
      <w:pgSz w:w="11906" w:h="16838" w:code="9"/>
      <w:pgMar w:top="1701"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C1E"/>
    <w:rsid w:val="0007424D"/>
    <w:rsid w:val="000A3A6E"/>
    <w:rsid w:val="000E5DB6"/>
    <w:rsid w:val="001132E9"/>
    <w:rsid w:val="001B27DE"/>
    <w:rsid w:val="001D35A8"/>
    <w:rsid w:val="001D6E8D"/>
    <w:rsid w:val="002418C8"/>
    <w:rsid w:val="00266EF1"/>
    <w:rsid w:val="00274F8A"/>
    <w:rsid w:val="00297996"/>
    <w:rsid w:val="002B1318"/>
    <w:rsid w:val="004A4E5F"/>
    <w:rsid w:val="004C0219"/>
    <w:rsid w:val="005100B2"/>
    <w:rsid w:val="00593797"/>
    <w:rsid w:val="005C2C81"/>
    <w:rsid w:val="005C6109"/>
    <w:rsid w:val="00616315"/>
    <w:rsid w:val="00643A8F"/>
    <w:rsid w:val="00663E85"/>
    <w:rsid w:val="00735FB0"/>
    <w:rsid w:val="00745CC3"/>
    <w:rsid w:val="00780C1E"/>
    <w:rsid w:val="007A55C3"/>
    <w:rsid w:val="007A59FD"/>
    <w:rsid w:val="007D673D"/>
    <w:rsid w:val="008716CD"/>
    <w:rsid w:val="0089347D"/>
    <w:rsid w:val="008D32C4"/>
    <w:rsid w:val="008F2F22"/>
    <w:rsid w:val="009666CF"/>
    <w:rsid w:val="00A00A83"/>
    <w:rsid w:val="00AB2049"/>
    <w:rsid w:val="00AB419B"/>
    <w:rsid w:val="00AD2781"/>
    <w:rsid w:val="00AE1EA9"/>
    <w:rsid w:val="00AE2E2E"/>
    <w:rsid w:val="00C16BF6"/>
    <w:rsid w:val="00CE64DC"/>
    <w:rsid w:val="00CF5A93"/>
    <w:rsid w:val="00D76C3F"/>
    <w:rsid w:val="00DE6934"/>
    <w:rsid w:val="00E1025D"/>
    <w:rsid w:val="00E67B68"/>
    <w:rsid w:val="00EC6844"/>
    <w:rsid w:val="00F76D20"/>
    <w:rsid w:val="00FD314E"/>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3D"/>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80C1E"/>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34253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5687</Words>
  <Characters>3242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 </dc:title>
  <dc:subject/>
  <dc:creator>kantautiene@gmail.com</dc:creator>
  <cp:keywords/>
  <dc:description/>
  <cp:lastModifiedBy>Rita</cp:lastModifiedBy>
  <cp:revision>2</cp:revision>
  <dcterms:created xsi:type="dcterms:W3CDTF">2017-11-02T18:31:00Z</dcterms:created>
  <dcterms:modified xsi:type="dcterms:W3CDTF">2017-11-02T18:31:00Z</dcterms:modified>
</cp:coreProperties>
</file>